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8" w:lineRule="auto"/>
        <w:ind w:right="62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附件1</w:t>
      </w:r>
    </w:p>
    <w:p>
      <w:pPr>
        <w:widowControl/>
        <w:spacing w:line="338" w:lineRule="auto"/>
        <w:ind w:right="62"/>
        <w:rPr>
          <w:rFonts w:hint="eastAsia" w:eastAsia="仿宋_GB2312"/>
          <w:kern w:val="0"/>
          <w:sz w:val="28"/>
          <w:szCs w:val="28"/>
        </w:rPr>
      </w:pPr>
    </w:p>
    <w:p>
      <w:pPr>
        <w:widowControl/>
        <w:spacing w:line="338" w:lineRule="auto"/>
        <w:ind w:right="62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陕西省第七届大学生模拟及模数混合电路应用设计竞赛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p>
      <w:pPr>
        <w:tabs>
          <w:tab w:val="left" w:pos="1080"/>
        </w:tabs>
        <w:spacing w:before="120" w:beforeLines="50" w:after="120" w:afterLines="50"/>
        <w:ind w:firstLine="301" w:firstLineChars="100"/>
        <w:rPr>
          <w:rFonts w:hint="eastAsia"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院校名称</w:t>
      </w:r>
      <w:r>
        <w:rPr>
          <w:rFonts w:hint="eastAsia" w:ascii="宋体" w:hAnsi="宋体"/>
          <w:sz w:val="24"/>
          <w:szCs w:val="24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339"/>
        <w:gridCol w:w="1354"/>
        <w:gridCol w:w="2510"/>
        <w:gridCol w:w="990"/>
        <w:gridCol w:w="1725"/>
        <w:gridCol w:w="1863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参赛队总数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本科组</w:t>
            </w:r>
          </w:p>
          <w:p>
            <w:pPr>
              <w:tabs>
                <w:tab w:val="left" w:pos="108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队数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高职高专组队数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院校详细地址及邮编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638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73" w:type="dxa"/>
            <w:noWrap w:val="0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F1AF3"/>
    <w:rsid w:val="49A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2020-07-21T03:01:00Z</dcterms:created>
  <dc:creator>ojj</dc:creator>
  <cp:lastModifiedBy>雨后的向日葵</cp:lastModifiedBy>
  <dcterms:modified xsi:type="dcterms:W3CDTF">2020-07-21T03:04:03Z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